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02B" w:rsidRDefault="008C102B" w:rsidP="008C102B">
      <w:pPr>
        <w:tabs>
          <w:tab w:val="left" w:pos="-180"/>
        </w:tabs>
        <w:ind w:left="-180" w:right="-184"/>
        <w:jc w:val="center"/>
        <w:outlineLvl w:val="0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2042573</wp:posOffset>
            </wp:positionH>
            <wp:positionV relativeFrom="paragraph">
              <wp:posOffset>-73586</wp:posOffset>
            </wp:positionV>
            <wp:extent cx="2141737" cy="361507"/>
            <wp:effectExtent l="1905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737" cy="36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02B" w:rsidRPr="00AF6EF1" w:rsidRDefault="008C102B" w:rsidP="008C102B">
      <w:pPr>
        <w:tabs>
          <w:tab w:val="left" w:pos="-180"/>
        </w:tabs>
        <w:ind w:right="-184"/>
        <w:jc w:val="right"/>
        <w:outlineLvl w:val="0"/>
        <w:rPr>
          <w:sz w:val="26"/>
          <w:szCs w:val="26"/>
        </w:rPr>
      </w:pPr>
      <w:r w:rsidRPr="00611759">
        <w:rPr>
          <w:sz w:val="26"/>
          <w:szCs w:val="26"/>
        </w:rPr>
        <w:t>Приложение 6</w:t>
      </w:r>
      <w:r>
        <w:rPr>
          <w:sz w:val="26"/>
          <w:szCs w:val="26"/>
        </w:rPr>
        <w:t>.1.</w:t>
      </w:r>
    </w:p>
    <w:p w:rsidR="008C102B" w:rsidRPr="002B3686" w:rsidRDefault="008C102B" w:rsidP="008C102B">
      <w:pPr>
        <w:pStyle w:val="3"/>
        <w:numPr>
          <w:ilvl w:val="0"/>
          <w:numId w:val="0"/>
        </w:numPr>
        <w:jc w:val="center"/>
        <w:rPr>
          <w:rFonts w:ascii="Garamond" w:hAnsi="Garamond"/>
          <w:sz w:val="24"/>
          <w:szCs w:val="24"/>
        </w:rPr>
      </w:pPr>
      <w:r w:rsidRPr="00611759">
        <w:rPr>
          <w:rFonts w:ascii="Garamond" w:hAnsi="Garamond"/>
          <w:sz w:val="24"/>
          <w:szCs w:val="24"/>
        </w:rPr>
        <w:t xml:space="preserve">Анкета </w:t>
      </w:r>
      <w:r>
        <w:rPr>
          <w:rFonts w:ascii="Garamond" w:hAnsi="Garamond"/>
          <w:sz w:val="24"/>
          <w:szCs w:val="24"/>
        </w:rPr>
        <w:t>иностранной структуры без образования юридического лица (ИСБОЮЛ)</w:t>
      </w:r>
    </w:p>
    <w:p w:rsidR="008C102B" w:rsidRPr="00E0121C" w:rsidRDefault="008C102B" w:rsidP="008C102B">
      <w:pPr>
        <w:jc w:val="center"/>
        <w:rPr>
          <w:b/>
        </w:rPr>
      </w:pPr>
    </w:p>
    <w:p w:rsidR="008C102B" w:rsidRPr="00E0121C" w:rsidRDefault="008C102B" w:rsidP="008C102B">
      <w:pPr>
        <w:pStyle w:val="a3"/>
        <w:numPr>
          <w:ilvl w:val="0"/>
          <w:numId w:val="2"/>
        </w:numPr>
        <w:jc w:val="center"/>
        <w:rPr>
          <w:b/>
        </w:rPr>
      </w:pPr>
      <w:proofErr w:type="spellStart"/>
      <w:r>
        <w:rPr>
          <w:b/>
          <w:lang w:val="en-US"/>
        </w:rPr>
        <w:t>Сведения</w:t>
      </w:r>
      <w:proofErr w:type="spellEnd"/>
      <w:r>
        <w:rPr>
          <w:b/>
          <w:lang w:val="en-US"/>
        </w:rPr>
        <w:t xml:space="preserve"> о </w:t>
      </w:r>
      <w:proofErr w:type="spellStart"/>
      <w:r>
        <w:rPr>
          <w:b/>
          <w:lang w:val="en-US"/>
        </w:rPr>
        <w:t>клиенте</w:t>
      </w:r>
      <w:proofErr w:type="spellEnd"/>
    </w:p>
    <w:tbl>
      <w:tblPr>
        <w:tblW w:w="1008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8"/>
        <w:gridCol w:w="4862"/>
      </w:tblGrid>
      <w:tr w:rsidR="008C102B" w:rsidRPr="00611759" w:rsidTr="00C63BC7">
        <w:trPr>
          <w:trHeight w:val="790"/>
        </w:trPr>
        <w:tc>
          <w:tcPr>
            <w:tcW w:w="5218" w:type="dxa"/>
          </w:tcPr>
          <w:p w:rsidR="008C102B" w:rsidRPr="001823E9" w:rsidRDefault="008C102B" w:rsidP="00C63BC7">
            <w:pPr>
              <w:autoSpaceDE w:val="0"/>
              <w:autoSpaceDN w:val="0"/>
              <w:adjustRightInd w:val="0"/>
              <w:jc w:val="both"/>
              <w:rPr>
                <w:rFonts w:eastAsiaTheme="minorHAnsi" w:cs="Garamond"/>
                <w:b/>
                <w:bCs/>
                <w:lang w:eastAsia="en-US"/>
              </w:rPr>
            </w:pPr>
            <w:r>
              <w:rPr>
                <w:rFonts w:eastAsiaTheme="minorHAnsi" w:cs="Garamond"/>
                <w:b/>
                <w:bCs/>
                <w:sz w:val="22"/>
                <w:szCs w:val="22"/>
                <w:lang w:eastAsia="en-US"/>
              </w:rPr>
              <w:t>Наименование на русском языке и на иностранных языках</w:t>
            </w:r>
          </w:p>
          <w:p w:rsidR="008C102B" w:rsidRPr="008E46B1" w:rsidRDefault="008C102B" w:rsidP="00C63BC7"/>
        </w:tc>
        <w:tc>
          <w:tcPr>
            <w:tcW w:w="4862" w:type="dxa"/>
          </w:tcPr>
          <w:p w:rsidR="008C102B" w:rsidRPr="00611759" w:rsidRDefault="008C102B" w:rsidP="00C63BC7">
            <w:pPr>
              <w:ind w:right="-197"/>
            </w:pPr>
          </w:p>
        </w:tc>
      </w:tr>
      <w:tr w:rsidR="008C102B" w:rsidRPr="00611759" w:rsidTr="00311728">
        <w:trPr>
          <w:trHeight w:val="580"/>
        </w:trPr>
        <w:tc>
          <w:tcPr>
            <w:tcW w:w="5218" w:type="dxa"/>
          </w:tcPr>
          <w:p w:rsidR="008C102B" w:rsidRDefault="008C102B" w:rsidP="00C63BC7">
            <w:pPr>
              <w:autoSpaceDE w:val="0"/>
              <w:autoSpaceDN w:val="0"/>
              <w:adjustRightInd w:val="0"/>
              <w:jc w:val="both"/>
              <w:rPr>
                <w:rFonts w:eastAsiaTheme="minorHAnsi" w:cs="Garamond"/>
                <w:b/>
                <w:bCs/>
                <w:lang w:eastAsia="en-US"/>
              </w:rPr>
            </w:pPr>
            <w:r>
              <w:rPr>
                <w:rFonts w:eastAsiaTheme="minorHAnsi" w:cs="Garamond"/>
                <w:b/>
                <w:bCs/>
                <w:sz w:val="22"/>
                <w:szCs w:val="22"/>
                <w:lang w:eastAsia="en-US"/>
              </w:rPr>
              <w:t>Код ИСБОЮЛ в государстве (на территории) ее регистрации (инкорпорации) в качестве налогоплательщика (или его (их) аналоги)</w:t>
            </w:r>
          </w:p>
          <w:p w:rsidR="008C102B" w:rsidRPr="002B3686" w:rsidRDefault="008C102B" w:rsidP="00C63BC7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862" w:type="dxa"/>
          </w:tcPr>
          <w:p w:rsidR="008C102B" w:rsidRPr="00611759" w:rsidRDefault="008C102B" w:rsidP="00C63BC7"/>
        </w:tc>
      </w:tr>
      <w:tr w:rsidR="008C102B" w:rsidRPr="00611759" w:rsidTr="00311728">
        <w:trPr>
          <w:trHeight w:val="852"/>
        </w:trPr>
        <w:tc>
          <w:tcPr>
            <w:tcW w:w="5218" w:type="dxa"/>
          </w:tcPr>
          <w:p w:rsidR="008C102B" w:rsidRDefault="008C102B" w:rsidP="00C63BC7">
            <w:pPr>
              <w:autoSpaceDE w:val="0"/>
              <w:autoSpaceDN w:val="0"/>
              <w:adjustRightInd w:val="0"/>
              <w:jc w:val="both"/>
              <w:rPr>
                <w:rFonts w:eastAsiaTheme="minorHAnsi" w:cs="Garamond"/>
                <w:b/>
                <w:bCs/>
                <w:lang w:eastAsia="en-US"/>
              </w:rPr>
            </w:pPr>
            <w:r>
              <w:rPr>
                <w:rFonts w:eastAsiaTheme="minorHAnsi" w:cs="Garamond"/>
                <w:b/>
                <w:bCs/>
                <w:sz w:val="22"/>
                <w:szCs w:val="22"/>
                <w:lang w:eastAsia="en-US"/>
              </w:rPr>
              <w:t>Адрес государственной регистрации</w:t>
            </w:r>
          </w:p>
        </w:tc>
        <w:tc>
          <w:tcPr>
            <w:tcW w:w="4862" w:type="dxa"/>
          </w:tcPr>
          <w:p w:rsidR="008C102B" w:rsidRPr="00611759" w:rsidRDefault="008C102B" w:rsidP="00C63BC7"/>
        </w:tc>
      </w:tr>
      <w:tr w:rsidR="008C102B" w:rsidRPr="00611759" w:rsidTr="00311728">
        <w:trPr>
          <w:trHeight w:val="834"/>
        </w:trPr>
        <w:tc>
          <w:tcPr>
            <w:tcW w:w="5218" w:type="dxa"/>
          </w:tcPr>
          <w:p w:rsidR="008C102B" w:rsidRDefault="008C102B" w:rsidP="00C63BC7">
            <w:pPr>
              <w:autoSpaceDE w:val="0"/>
              <w:autoSpaceDN w:val="0"/>
              <w:adjustRightInd w:val="0"/>
              <w:jc w:val="both"/>
              <w:rPr>
                <w:rFonts w:eastAsiaTheme="minorHAnsi" w:cs="Garamond"/>
                <w:b/>
                <w:bCs/>
                <w:lang w:eastAsia="en-US"/>
              </w:rPr>
            </w:pPr>
            <w:r>
              <w:rPr>
                <w:rFonts w:eastAsiaTheme="minorHAnsi" w:cs="Garamond"/>
                <w:b/>
                <w:bCs/>
                <w:sz w:val="22"/>
                <w:szCs w:val="22"/>
                <w:lang w:eastAsia="en-US"/>
              </w:rPr>
              <w:t xml:space="preserve">Адрес ведения основной деятельности </w:t>
            </w:r>
          </w:p>
          <w:p w:rsidR="008C102B" w:rsidRDefault="008C102B" w:rsidP="00C63BC7">
            <w:pPr>
              <w:autoSpaceDE w:val="0"/>
              <w:autoSpaceDN w:val="0"/>
              <w:adjustRightInd w:val="0"/>
              <w:jc w:val="both"/>
              <w:rPr>
                <w:rFonts w:eastAsiaTheme="minorHAnsi" w:cs="Garamond"/>
                <w:b/>
                <w:bCs/>
                <w:lang w:eastAsia="en-US"/>
              </w:rPr>
            </w:pPr>
          </w:p>
        </w:tc>
        <w:tc>
          <w:tcPr>
            <w:tcW w:w="4862" w:type="dxa"/>
          </w:tcPr>
          <w:p w:rsidR="008C102B" w:rsidRPr="00611759" w:rsidRDefault="008C102B" w:rsidP="00C63BC7"/>
        </w:tc>
      </w:tr>
      <w:tr w:rsidR="008C102B" w:rsidRPr="00611759" w:rsidTr="00C63BC7">
        <w:trPr>
          <w:trHeight w:val="836"/>
        </w:trPr>
        <w:tc>
          <w:tcPr>
            <w:tcW w:w="5218" w:type="dxa"/>
          </w:tcPr>
          <w:p w:rsidR="008C102B" w:rsidRDefault="008C102B" w:rsidP="00C63BC7">
            <w:pPr>
              <w:autoSpaceDE w:val="0"/>
              <w:autoSpaceDN w:val="0"/>
              <w:adjustRightInd w:val="0"/>
              <w:jc w:val="both"/>
              <w:rPr>
                <w:rFonts w:eastAsiaTheme="minorHAnsi" w:cs="Garamond"/>
                <w:b/>
                <w:bCs/>
                <w:lang w:eastAsia="en-US"/>
              </w:rPr>
            </w:pPr>
            <w:r>
              <w:rPr>
                <w:rFonts w:eastAsiaTheme="minorHAnsi" w:cs="Garamond"/>
                <w:b/>
                <w:bCs/>
                <w:sz w:val="22"/>
                <w:szCs w:val="22"/>
                <w:lang w:eastAsia="en-US"/>
              </w:rPr>
              <w:t>Регистрационный номер, присвоенный ИСБОЮЛ в государстве (на территории) ее регистрации (инкорпорации) при регистрации (инкорпорации)</w:t>
            </w:r>
          </w:p>
        </w:tc>
        <w:tc>
          <w:tcPr>
            <w:tcW w:w="4862" w:type="dxa"/>
          </w:tcPr>
          <w:p w:rsidR="008C102B" w:rsidRPr="00611759" w:rsidRDefault="008C102B" w:rsidP="00C63BC7"/>
        </w:tc>
      </w:tr>
      <w:tr w:rsidR="008C102B" w:rsidRPr="00611759" w:rsidTr="00C63BC7">
        <w:trPr>
          <w:trHeight w:val="836"/>
        </w:trPr>
        <w:tc>
          <w:tcPr>
            <w:tcW w:w="5218" w:type="dxa"/>
          </w:tcPr>
          <w:p w:rsidR="008C102B" w:rsidRPr="00611759" w:rsidRDefault="008C102B" w:rsidP="00C63BC7">
            <w:pPr>
              <w:pStyle w:val="ConsNormal"/>
              <w:ind w:firstLine="0"/>
              <w:jc w:val="both"/>
              <w:rPr>
                <w:rFonts w:ascii="Garamond" w:hAnsi="Garamond"/>
                <w:sz w:val="22"/>
              </w:rPr>
            </w:pPr>
            <w:r w:rsidRPr="00611759">
              <w:rPr>
                <w:rFonts w:ascii="Garamond" w:hAnsi="Garamond"/>
                <w:b/>
                <w:sz w:val="23"/>
                <w:szCs w:val="23"/>
              </w:rPr>
              <w:t>Сведения об органах управления</w:t>
            </w:r>
            <w:r>
              <w:rPr>
                <w:rFonts w:ascii="Garamond" w:hAnsi="Garamond"/>
                <w:b/>
                <w:sz w:val="23"/>
                <w:szCs w:val="23"/>
              </w:rPr>
              <w:t xml:space="preserve"> </w:t>
            </w:r>
            <w:r w:rsidRPr="00611759">
              <w:rPr>
                <w:rFonts w:ascii="Garamond" w:hAnsi="Garamond"/>
                <w:sz w:val="22"/>
              </w:rPr>
              <w:t>(</w:t>
            </w:r>
            <w:r w:rsidRPr="00611759">
              <w:rPr>
                <w:rFonts w:ascii="Garamond" w:hAnsi="Garamond"/>
                <w:sz w:val="16"/>
              </w:rPr>
              <w:t>структура и персональный состав)</w:t>
            </w:r>
          </w:p>
          <w:p w:rsidR="008C102B" w:rsidRPr="00611759" w:rsidRDefault="008C102B" w:rsidP="00C63BC7">
            <w:pPr>
              <w:pStyle w:val="ConsNormal"/>
              <w:ind w:firstLine="0"/>
              <w:jc w:val="both"/>
            </w:pPr>
          </w:p>
        </w:tc>
        <w:tc>
          <w:tcPr>
            <w:tcW w:w="4862" w:type="dxa"/>
          </w:tcPr>
          <w:p w:rsidR="008C102B" w:rsidRPr="00611759" w:rsidRDefault="008C102B" w:rsidP="00C63BC7">
            <w:pPr>
              <w:jc w:val="center"/>
            </w:pPr>
          </w:p>
        </w:tc>
      </w:tr>
      <w:tr w:rsidR="008C102B" w:rsidRPr="00611759" w:rsidTr="00C63BC7">
        <w:trPr>
          <w:trHeight w:val="836"/>
        </w:trPr>
        <w:tc>
          <w:tcPr>
            <w:tcW w:w="5218" w:type="dxa"/>
          </w:tcPr>
          <w:p w:rsidR="008C102B" w:rsidRPr="00311728" w:rsidRDefault="008C102B" w:rsidP="00C63BC7">
            <w:pPr>
              <w:autoSpaceDE w:val="0"/>
              <w:autoSpaceDN w:val="0"/>
              <w:adjustRightInd w:val="0"/>
              <w:jc w:val="both"/>
              <w:rPr>
                <w:rFonts w:eastAsiaTheme="minorHAnsi" w:cs="Garamond"/>
                <w:b/>
                <w:bCs/>
                <w:sz w:val="20"/>
                <w:szCs w:val="20"/>
                <w:lang w:eastAsia="en-US"/>
              </w:rPr>
            </w:pPr>
            <w:r w:rsidRPr="00311728">
              <w:rPr>
                <w:rFonts w:eastAsiaTheme="minorHAnsi" w:cs="Garamond"/>
                <w:b/>
                <w:bCs/>
                <w:sz w:val="20"/>
                <w:szCs w:val="20"/>
                <w:lang w:eastAsia="en-US"/>
              </w:rPr>
              <w:t xml:space="preserve"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(участников), доверительного собственника (управляющего) и протекторов (при наличии) </w:t>
            </w:r>
          </w:p>
        </w:tc>
        <w:tc>
          <w:tcPr>
            <w:tcW w:w="4862" w:type="dxa"/>
          </w:tcPr>
          <w:p w:rsidR="008C102B" w:rsidRPr="00611759" w:rsidRDefault="008C102B" w:rsidP="00C63BC7"/>
        </w:tc>
      </w:tr>
      <w:tr w:rsidR="008C102B" w:rsidRPr="00611759" w:rsidTr="00C63BC7">
        <w:trPr>
          <w:trHeight w:val="806"/>
        </w:trPr>
        <w:tc>
          <w:tcPr>
            <w:tcW w:w="5218" w:type="dxa"/>
          </w:tcPr>
          <w:p w:rsidR="008C102B" w:rsidRPr="002506CF" w:rsidRDefault="008C102B" w:rsidP="00C63BC7">
            <w:pPr>
              <w:jc w:val="both"/>
              <w:rPr>
                <w:b/>
                <w:sz w:val="23"/>
                <w:szCs w:val="23"/>
              </w:rPr>
            </w:pPr>
            <w:r w:rsidRPr="002506CF">
              <w:rPr>
                <w:b/>
                <w:sz w:val="23"/>
                <w:szCs w:val="23"/>
              </w:rPr>
              <w:t>Цели финансово – хозяйственной деятельности</w:t>
            </w:r>
          </w:p>
        </w:tc>
        <w:tc>
          <w:tcPr>
            <w:tcW w:w="4862" w:type="dxa"/>
          </w:tcPr>
          <w:p w:rsidR="008C102B" w:rsidRPr="002506CF" w:rsidRDefault="008C102B" w:rsidP="00C63BC7">
            <w:r w:rsidRPr="002506CF">
              <w:rPr>
                <w:sz w:val="22"/>
              </w:rPr>
              <w:t>Сумма операций по расчетному счету в месяц</w:t>
            </w:r>
          </w:p>
          <w:p w:rsidR="008C102B" w:rsidRPr="002506CF" w:rsidRDefault="008C102B" w:rsidP="00C63BC7">
            <w:r w:rsidRPr="002506CF">
              <w:rPr>
                <w:sz w:val="22"/>
              </w:rPr>
              <w:t>__________________________________________,</w:t>
            </w:r>
          </w:p>
          <w:p w:rsidR="008C102B" w:rsidRPr="002506CF" w:rsidRDefault="008C102B" w:rsidP="00C63BC7">
            <w:r w:rsidRPr="002506CF">
              <w:rPr>
                <w:sz w:val="22"/>
              </w:rPr>
              <w:t>в том числе:</w:t>
            </w:r>
          </w:p>
          <w:p w:rsidR="008C102B" w:rsidRPr="002506CF" w:rsidRDefault="008C102B" w:rsidP="00C63BC7">
            <w:r w:rsidRPr="002506CF">
              <w:rPr>
                <w:sz w:val="22"/>
              </w:rPr>
              <w:t>- по снятию наличных денежных средств________</w:t>
            </w:r>
          </w:p>
          <w:p w:rsidR="008C102B" w:rsidRPr="002506CF" w:rsidRDefault="008C102B" w:rsidP="00C63BC7">
            <w:r w:rsidRPr="002506CF">
              <w:rPr>
                <w:sz w:val="22"/>
              </w:rPr>
              <w:t>__________________________________________</w:t>
            </w:r>
          </w:p>
          <w:p w:rsidR="008C102B" w:rsidRPr="002506CF" w:rsidRDefault="008C102B" w:rsidP="00C63BC7">
            <w:r w:rsidRPr="002506CF">
              <w:rPr>
                <w:sz w:val="22"/>
              </w:rPr>
              <w:t>- по переводу на счета физических лиц_________</w:t>
            </w:r>
          </w:p>
          <w:p w:rsidR="008C102B" w:rsidRPr="002506CF" w:rsidRDefault="008C102B" w:rsidP="00C63BC7">
            <w:r w:rsidRPr="002506CF">
              <w:rPr>
                <w:sz w:val="22"/>
              </w:rPr>
              <w:t>__________________________________________</w:t>
            </w:r>
          </w:p>
          <w:p w:rsidR="008C102B" w:rsidRPr="002506CF" w:rsidRDefault="008C102B" w:rsidP="00C63BC7">
            <w:r w:rsidRPr="002506CF">
              <w:rPr>
                <w:sz w:val="22"/>
              </w:rPr>
              <w:t>Сумма операций в рамках внешнеторговой деятельности________________________________,</w:t>
            </w:r>
          </w:p>
          <w:p w:rsidR="008C102B" w:rsidRPr="002506CF" w:rsidRDefault="008C102B" w:rsidP="00C63BC7">
            <w:r w:rsidRPr="002506CF">
              <w:rPr>
                <w:sz w:val="22"/>
              </w:rPr>
              <w:t>Фактический вид деятельности, по которому будут осуществляться расчеты ______________________________________________________________________________________</w:t>
            </w:r>
            <w:bookmarkStart w:id="0" w:name="_GoBack"/>
            <w:bookmarkEnd w:id="0"/>
          </w:p>
          <w:p w:rsidR="008C102B" w:rsidRPr="002506CF" w:rsidRDefault="008C102B" w:rsidP="00C63BC7">
            <w:r w:rsidRPr="002506CF">
              <w:rPr>
                <w:sz w:val="22"/>
              </w:rPr>
              <w:t>Основные контрагенты по операциям (наименование, ИНН</w:t>
            </w:r>
            <w:proofErr w:type="gramStart"/>
            <w:r w:rsidRPr="002506CF">
              <w:rPr>
                <w:sz w:val="22"/>
              </w:rPr>
              <w:t>):_</w:t>
            </w:r>
            <w:proofErr w:type="gramEnd"/>
            <w:r w:rsidRPr="002506CF">
              <w:rPr>
                <w:sz w:val="22"/>
              </w:rPr>
              <w:t>______________________</w:t>
            </w:r>
          </w:p>
          <w:p w:rsidR="008C102B" w:rsidRPr="002506CF" w:rsidRDefault="008C102B" w:rsidP="00C63BC7">
            <w:r w:rsidRPr="002506CF">
              <w:rPr>
                <w:sz w:val="22"/>
              </w:rPr>
              <w:t>__________________________________________</w:t>
            </w:r>
          </w:p>
          <w:p w:rsidR="008C102B" w:rsidRPr="002506CF" w:rsidRDefault="008C102B" w:rsidP="00C63BC7">
            <w:r w:rsidRPr="002506CF">
              <w:t>_______________________________________</w:t>
            </w:r>
          </w:p>
          <w:p w:rsidR="008C102B" w:rsidRPr="002506CF" w:rsidRDefault="008C102B" w:rsidP="00C63BC7"/>
        </w:tc>
      </w:tr>
      <w:tr w:rsidR="008C102B" w:rsidRPr="00611759" w:rsidTr="00C63BC7">
        <w:trPr>
          <w:trHeight w:val="806"/>
        </w:trPr>
        <w:tc>
          <w:tcPr>
            <w:tcW w:w="5218" w:type="dxa"/>
          </w:tcPr>
          <w:p w:rsidR="008C102B" w:rsidRPr="00611759" w:rsidRDefault="008C102B" w:rsidP="00C63BC7">
            <w:pPr>
              <w:jc w:val="both"/>
              <w:rPr>
                <w:b/>
                <w:sz w:val="23"/>
                <w:szCs w:val="23"/>
              </w:rPr>
            </w:pPr>
            <w:r w:rsidRPr="00611759">
              <w:rPr>
                <w:b/>
                <w:sz w:val="23"/>
                <w:szCs w:val="23"/>
              </w:rPr>
              <w:t>Цели установления и предполагаемый характер деловых отношений с Банком</w:t>
            </w:r>
          </w:p>
          <w:p w:rsidR="008C102B" w:rsidRPr="00611759" w:rsidRDefault="008C102B" w:rsidP="00C63BC7">
            <w:pPr>
              <w:jc w:val="both"/>
              <w:rPr>
                <w:b/>
                <w:sz w:val="23"/>
                <w:szCs w:val="23"/>
              </w:rPr>
            </w:pPr>
          </w:p>
          <w:p w:rsidR="008C102B" w:rsidRPr="00611759" w:rsidRDefault="008C102B" w:rsidP="00C63BC7">
            <w:pPr>
              <w:rPr>
                <w:sz w:val="23"/>
                <w:szCs w:val="23"/>
              </w:rPr>
            </w:pPr>
          </w:p>
          <w:p w:rsidR="008C102B" w:rsidRPr="00611759" w:rsidRDefault="008C102B" w:rsidP="00C63BC7">
            <w:pPr>
              <w:rPr>
                <w:sz w:val="23"/>
                <w:szCs w:val="23"/>
              </w:rPr>
            </w:pPr>
          </w:p>
        </w:tc>
        <w:tc>
          <w:tcPr>
            <w:tcW w:w="4862" w:type="dxa"/>
          </w:tcPr>
          <w:p w:rsidR="008C102B" w:rsidRPr="00611759" w:rsidRDefault="008C102B" w:rsidP="00C63BC7">
            <w:r w:rsidRPr="00611759">
              <w:rPr>
                <w:sz w:val="22"/>
              </w:rPr>
              <w:t xml:space="preserve">      Проведение расчетных операций:</w:t>
            </w:r>
          </w:p>
          <w:p w:rsidR="008C102B" w:rsidRPr="00611759" w:rsidRDefault="008C102B" w:rsidP="00C63BC7">
            <w:r w:rsidRPr="00611759">
              <w:rPr>
                <w:sz w:val="22"/>
              </w:rPr>
              <w:t xml:space="preserve"> </w:t>
            </w:r>
            <w:r w:rsidR="00AE70B4" w:rsidRPr="00611759">
              <w:rPr>
                <w:sz w:val="22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759">
              <w:rPr>
                <w:sz w:val="22"/>
              </w:rPr>
              <w:instrText xml:space="preserve"> FORMCHECKBOX </w:instrText>
            </w:r>
            <w:r w:rsidR="00311728">
              <w:rPr>
                <w:sz w:val="22"/>
              </w:rPr>
            </w:r>
            <w:r w:rsidR="00311728">
              <w:rPr>
                <w:sz w:val="22"/>
              </w:rPr>
              <w:fldChar w:fldCharType="separate"/>
            </w:r>
            <w:r w:rsidR="00AE70B4" w:rsidRPr="00611759">
              <w:rPr>
                <w:sz w:val="22"/>
              </w:rPr>
              <w:fldChar w:fldCharType="end"/>
            </w:r>
            <w:r w:rsidRPr="00611759">
              <w:rPr>
                <w:sz w:val="22"/>
              </w:rPr>
              <w:t xml:space="preserve"> в рублях</w:t>
            </w:r>
          </w:p>
          <w:p w:rsidR="008C102B" w:rsidRPr="00611759" w:rsidRDefault="008C102B" w:rsidP="00C63BC7">
            <w:r w:rsidRPr="00611759">
              <w:rPr>
                <w:sz w:val="22"/>
              </w:rPr>
              <w:t xml:space="preserve"> </w:t>
            </w:r>
            <w:r w:rsidR="00AE70B4" w:rsidRPr="00611759">
              <w:rPr>
                <w:sz w:val="22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759">
              <w:rPr>
                <w:sz w:val="22"/>
              </w:rPr>
              <w:instrText xml:space="preserve"> FORMCHECKBOX </w:instrText>
            </w:r>
            <w:r w:rsidR="00311728">
              <w:rPr>
                <w:sz w:val="22"/>
              </w:rPr>
            </w:r>
            <w:r w:rsidR="00311728">
              <w:rPr>
                <w:sz w:val="22"/>
              </w:rPr>
              <w:fldChar w:fldCharType="separate"/>
            </w:r>
            <w:r w:rsidR="00AE70B4" w:rsidRPr="00611759">
              <w:rPr>
                <w:sz w:val="22"/>
              </w:rPr>
              <w:fldChar w:fldCharType="end"/>
            </w:r>
            <w:r w:rsidRPr="00611759">
              <w:rPr>
                <w:sz w:val="22"/>
              </w:rPr>
              <w:t xml:space="preserve"> в иностранной валюте</w:t>
            </w:r>
          </w:p>
          <w:p w:rsidR="008C102B" w:rsidRPr="00611759" w:rsidRDefault="008C102B" w:rsidP="00C63BC7">
            <w:r w:rsidRPr="00611759">
              <w:rPr>
                <w:sz w:val="22"/>
              </w:rPr>
              <w:t xml:space="preserve">      Виды </w:t>
            </w:r>
            <w:r w:rsidRPr="00CC5552">
              <w:rPr>
                <w:sz w:val="22"/>
              </w:rPr>
              <w:t>операций</w:t>
            </w:r>
            <w:r>
              <w:rPr>
                <w:sz w:val="22"/>
                <w:lang w:val="en-US"/>
              </w:rPr>
              <w:t>:</w:t>
            </w:r>
            <w:r w:rsidRPr="00611759">
              <w:rPr>
                <w:sz w:val="22"/>
              </w:rPr>
              <w:t xml:space="preserve">      </w:t>
            </w:r>
          </w:p>
          <w:p w:rsidR="008C102B" w:rsidRPr="00611759" w:rsidRDefault="008C102B" w:rsidP="00C63BC7">
            <w:r w:rsidRPr="00611759">
              <w:rPr>
                <w:sz w:val="22"/>
              </w:rPr>
              <w:t>1. ________________________________________</w:t>
            </w:r>
          </w:p>
          <w:p w:rsidR="008C102B" w:rsidRPr="00611759" w:rsidRDefault="008C102B" w:rsidP="00C63BC7">
            <w:r w:rsidRPr="00611759">
              <w:rPr>
                <w:sz w:val="22"/>
              </w:rPr>
              <w:t>2.________________________________________</w:t>
            </w:r>
          </w:p>
          <w:p w:rsidR="008C102B" w:rsidRPr="001823E9" w:rsidRDefault="008C102B" w:rsidP="00C63BC7">
            <w:r w:rsidRPr="00611759">
              <w:rPr>
                <w:sz w:val="22"/>
              </w:rPr>
              <w:t>3.________________________________________</w:t>
            </w:r>
          </w:p>
        </w:tc>
      </w:tr>
      <w:tr w:rsidR="008C102B" w:rsidRPr="00611759" w:rsidTr="00C63BC7">
        <w:trPr>
          <w:trHeight w:val="806"/>
        </w:trPr>
        <w:tc>
          <w:tcPr>
            <w:tcW w:w="5218" w:type="dxa"/>
          </w:tcPr>
          <w:p w:rsidR="008C102B" w:rsidRPr="00611759" w:rsidRDefault="008C102B" w:rsidP="00C63BC7">
            <w:pPr>
              <w:rPr>
                <w:b/>
                <w:sz w:val="23"/>
                <w:szCs w:val="23"/>
              </w:rPr>
            </w:pPr>
            <w:r w:rsidRPr="00611759">
              <w:rPr>
                <w:b/>
                <w:sz w:val="23"/>
                <w:szCs w:val="23"/>
              </w:rPr>
              <w:t>Контактная информация</w:t>
            </w:r>
            <w:r>
              <w:rPr>
                <w:b/>
                <w:sz w:val="23"/>
                <w:szCs w:val="23"/>
              </w:rPr>
              <w:t xml:space="preserve"> клиента</w:t>
            </w:r>
            <w:r w:rsidRPr="00611759">
              <w:rPr>
                <w:b/>
                <w:sz w:val="23"/>
                <w:szCs w:val="23"/>
              </w:rPr>
              <w:t>:</w:t>
            </w:r>
          </w:p>
          <w:p w:rsidR="008C102B" w:rsidRPr="00B779AA" w:rsidRDefault="008C102B" w:rsidP="00C63BC7">
            <w:pPr>
              <w:autoSpaceDE w:val="0"/>
              <w:autoSpaceDN w:val="0"/>
              <w:adjustRightInd w:val="0"/>
              <w:jc w:val="both"/>
              <w:rPr>
                <w:rFonts w:cs="Garamond"/>
                <w:sz w:val="18"/>
                <w:szCs w:val="18"/>
              </w:rPr>
            </w:pPr>
          </w:p>
        </w:tc>
        <w:tc>
          <w:tcPr>
            <w:tcW w:w="4862" w:type="dxa"/>
          </w:tcPr>
          <w:p w:rsidR="008C102B" w:rsidRPr="00817105" w:rsidRDefault="008C102B" w:rsidP="00C63BC7">
            <w:pPr>
              <w:spacing w:line="256" w:lineRule="auto"/>
              <w:rPr>
                <w:lang w:eastAsia="en-US"/>
              </w:rPr>
            </w:pPr>
            <w:r w:rsidRPr="00817105">
              <w:rPr>
                <w:sz w:val="22"/>
                <w:szCs w:val="22"/>
                <w:lang w:eastAsia="en-US"/>
              </w:rPr>
              <w:t>Телефоны</w:t>
            </w:r>
            <w:r>
              <w:rPr>
                <w:sz w:val="22"/>
                <w:szCs w:val="22"/>
                <w:lang w:eastAsia="en-US"/>
              </w:rPr>
              <w:t>__________________________________</w:t>
            </w:r>
          </w:p>
          <w:p w:rsidR="008C102B" w:rsidRDefault="008C102B" w:rsidP="00C63BC7">
            <w:pPr>
              <w:spacing w:line="256" w:lineRule="auto"/>
              <w:rPr>
                <w:lang w:eastAsia="en-US"/>
              </w:rPr>
            </w:pPr>
            <w:r w:rsidRPr="00817105">
              <w:rPr>
                <w:sz w:val="22"/>
                <w:szCs w:val="22"/>
                <w:lang w:eastAsia="en-US"/>
              </w:rPr>
              <w:t>Почтовый адрес (при наличии)________________</w:t>
            </w:r>
            <w:r>
              <w:rPr>
                <w:sz w:val="22"/>
                <w:szCs w:val="22"/>
                <w:lang w:eastAsia="en-US"/>
              </w:rPr>
              <w:t>_</w:t>
            </w:r>
          </w:p>
          <w:p w:rsidR="008C102B" w:rsidRPr="00817105" w:rsidRDefault="008C102B" w:rsidP="00C63BC7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</w:t>
            </w:r>
          </w:p>
          <w:p w:rsidR="008C102B" w:rsidRPr="00611759" w:rsidRDefault="008C102B" w:rsidP="00C63BC7">
            <w:r>
              <w:rPr>
                <w:sz w:val="22"/>
                <w:szCs w:val="22"/>
                <w:lang w:eastAsia="en-US"/>
              </w:rPr>
              <w:t>Адрес электронной почты:_____________________</w:t>
            </w:r>
            <w:r w:rsidRPr="00817105">
              <w:rPr>
                <w:sz w:val="22"/>
                <w:szCs w:val="22"/>
                <w:lang w:eastAsia="en-US"/>
              </w:rPr>
              <w:t xml:space="preserve">                                   ___________________________________________</w:t>
            </w:r>
          </w:p>
        </w:tc>
      </w:tr>
      <w:tr w:rsidR="008C102B" w:rsidRPr="00611759" w:rsidTr="00C63BC7">
        <w:trPr>
          <w:trHeight w:val="806"/>
        </w:trPr>
        <w:tc>
          <w:tcPr>
            <w:tcW w:w="5218" w:type="dxa"/>
          </w:tcPr>
          <w:p w:rsidR="008C102B" w:rsidRPr="008C102B" w:rsidRDefault="008C102B" w:rsidP="00C63BC7">
            <w:pPr>
              <w:jc w:val="both"/>
              <w:rPr>
                <w:b/>
                <w:sz w:val="23"/>
                <w:szCs w:val="23"/>
              </w:rPr>
            </w:pPr>
            <w:r w:rsidRPr="00611759">
              <w:rPr>
                <w:b/>
                <w:sz w:val="23"/>
                <w:szCs w:val="23"/>
              </w:rPr>
              <w:lastRenderedPageBreak/>
              <w:t>Сведения о наличии счетов в других банках*</w:t>
            </w:r>
          </w:p>
          <w:p w:rsidR="008C102B" w:rsidRPr="008C102B" w:rsidRDefault="008C102B" w:rsidP="00C63BC7">
            <w:pPr>
              <w:jc w:val="both"/>
              <w:rPr>
                <w:b/>
                <w:sz w:val="23"/>
                <w:szCs w:val="23"/>
              </w:rPr>
            </w:pPr>
          </w:p>
          <w:p w:rsidR="008C102B" w:rsidRPr="00CC5552" w:rsidRDefault="008C102B" w:rsidP="00C63BC7">
            <w:pPr>
              <w:jc w:val="both"/>
              <w:rPr>
                <w:sz w:val="18"/>
                <w:szCs w:val="18"/>
              </w:rPr>
            </w:pPr>
            <w:r w:rsidRPr="00CC5552">
              <w:rPr>
                <w:sz w:val="18"/>
                <w:szCs w:val="18"/>
              </w:rPr>
              <w:t>*</w:t>
            </w:r>
            <w:r w:rsidRPr="00611759">
              <w:rPr>
                <w:sz w:val="18"/>
                <w:szCs w:val="18"/>
              </w:rPr>
              <w:t>При наличии счетов в других банках банк вправе запросить выписку по расчетному счету(</w:t>
            </w:r>
            <w:proofErr w:type="spellStart"/>
            <w:r w:rsidRPr="00611759">
              <w:rPr>
                <w:sz w:val="18"/>
                <w:szCs w:val="18"/>
              </w:rPr>
              <w:t>ам</w:t>
            </w:r>
            <w:proofErr w:type="spellEnd"/>
            <w:r w:rsidRPr="00611759">
              <w:rPr>
                <w:sz w:val="18"/>
                <w:szCs w:val="18"/>
              </w:rPr>
              <w:t>) за период</w:t>
            </w:r>
          </w:p>
        </w:tc>
        <w:tc>
          <w:tcPr>
            <w:tcW w:w="4862" w:type="dxa"/>
          </w:tcPr>
          <w:p w:rsidR="008C102B" w:rsidRPr="00611759" w:rsidRDefault="008C102B" w:rsidP="00C63BC7">
            <w:r w:rsidRPr="00611759">
              <w:rPr>
                <w:sz w:val="22"/>
              </w:rPr>
              <w:t>Наименование банка:</w:t>
            </w:r>
          </w:p>
          <w:p w:rsidR="008C102B" w:rsidRPr="00611759" w:rsidRDefault="008C102B" w:rsidP="00C63BC7">
            <w:r w:rsidRPr="00611759">
              <w:rPr>
                <w:sz w:val="22"/>
              </w:rPr>
              <w:t>1. ________________________________________</w:t>
            </w:r>
          </w:p>
          <w:p w:rsidR="008C102B" w:rsidRPr="00611759" w:rsidRDefault="008C102B" w:rsidP="00C63BC7">
            <w:r w:rsidRPr="00611759">
              <w:rPr>
                <w:sz w:val="22"/>
              </w:rPr>
              <w:t>2.________________________________________</w:t>
            </w:r>
          </w:p>
          <w:p w:rsidR="008C102B" w:rsidRPr="00611759" w:rsidRDefault="008C102B" w:rsidP="00C63BC7">
            <w:r w:rsidRPr="00611759">
              <w:rPr>
                <w:sz w:val="22"/>
              </w:rPr>
              <w:t>3.________________________________________</w:t>
            </w:r>
          </w:p>
        </w:tc>
      </w:tr>
      <w:tr w:rsidR="008C102B" w:rsidRPr="00611759" w:rsidTr="00C63BC7">
        <w:trPr>
          <w:trHeight w:val="551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C102B" w:rsidRPr="00611759" w:rsidRDefault="008C102B" w:rsidP="00C63BC7">
            <w:pPr>
              <w:jc w:val="center"/>
            </w:pPr>
            <w:r w:rsidRPr="009E1029">
              <w:rPr>
                <w:b/>
              </w:rPr>
              <w:t>2.  Сведения о представителях</w:t>
            </w:r>
            <w:r>
              <w:rPr>
                <w:b/>
              </w:rPr>
              <w:t xml:space="preserve"> клиента</w:t>
            </w:r>
          </w:p>
        </w:tc>
      </w:tr>
      <w:tr w:rsidR="008C102B" w:rsidRPr="00611759" w:rsidTr="00C63BC7">
        <w:trPr>
          <w:trHeight w:val="1142"/>
        </w:trPr>
        <w:tc>
          <w:tcPr>
            <w:tcW w:w="5218" w:type="dxa"/>
            <w:tcBorders>
              <w:bottom w:val="single" w:sz="4" w:space="0" w:color="auto"/>
            </w:tcBorders>
          </w:tcPr>
          <w:p w:rsidR="008C102B" w:rsidRDefault="008C102B" w:rsidP="00C63BC7">
            <w:pPr>
              <w:pStyle w:val="ConsPlusNormal"/>
              <w:spacing w:line="256" w:lineRule="auto"/>
              <w:jc w:val="both"/>
              <w:rPr>
                <w:rFonts w:ascii="Garamond" w:hAnsi="Garamond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Garamond" w:hAnsi="Garamond" w:cs="Times New Roman"/>
                <w:b/>
                <w:sz w:val="23"/>
                <w:szCs w:val="23"/>
                <w:lang w:eastAsia="en-US"/>
              </w:rPr>
              <w:t>Сведения о представителе организации (ЕИО) *</w:t>
            </w:r>
          </w:p>
          <w:p w:rsidR="008C102B" w:rsidRDefault="008C102B" w:rsidP="00C63BC7">
            <w:pPr>
              <w:pStyle w:val="ConsPlusNormal"/>
              <w:spacing w:line="256" w:lineRule="auto"/>
              <w:jc w:val="both"/>
              <w:rPr>
                <w:rFonts w:ascii="Garamond" w:hAnsi="Garamond" w:cs="Times New Roman"/>
                <w:b/>
                <w:sz w:val="23"/>
                <w:szCs w:val="23"/>
                <w:lang w:eastAsia="en-US"/>
              </w:rPr>
            </w:pPr>
          </w:p>
          <w:p w:rsidR="008C102B" w:rsidRPr="00821893" w:rsidRDefault="008C102B" w:rsidP="00C63BC7">
            <w:pPr>
              <w:pStyle w:val="ConsPlusNormal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  <w:lang w:eastAsia="en-US"/>
              </w:rPr>
              <w:t>*в случае наличия более одного представителя, а также если представителем является физическое лицо – нерезидент, необходимо заполнить Анкету бенефициарного владельца / представителя с предоставлением документов, подтверждающих полномочия представителя</w:t>
            </w:r>
          </w:p>
        </w:tc>
        <w:tc>
          <w:tcPr>
            <w:tcW w:w="4862" w:type="dxa"/>
            <w:tcBorders>
              <w:bottom w:val="single" w:sz="4" w:space="0" w:color="auto"/>
            </w:tcBorders>
          </w:tcPr>
          <w:p w:rsidR="008C102B" w:rsidRDefault="008C102B" w:rsidP="00C63BC7">
            <w:pPr>
              <w:pStyle w:val="ConsPlusNormal"/>
              <w:spacing w:line="256" w:lineRule="auto"/>
              <w:rPr>
                <w:rFonts w:ascii="Garamond" w:hAnsi="Garamond" w:cs="Times New Roman"/>
                <w:sz w:val="22"/>
                <w:szCs w:val="22"/>
                <w:lang w:eastAsia="en-US"/>
              </w:rPr>
            </w:pPr>
            <w:r>
              <w:rPr>
                <w:rFonts w:ascii="Garamond" w:hAnsi="Garamond" w:cs="Times New Roman"/>
                <w:sz w:val="22"/>
                <w:szCs w:val="22"/>
                <w:lang w:eastAsia="en-US"/>
              </w:rPr>
              <w:t>ФИО полностью_____________________________</w:t>
            </w:r>
          </w:p>
          <w:p w:rsidR="008C102B" w:rsidRDefault="008C102B" w:rsidP="00C63BC7">
            <w:pPr>
              <w:pStyle w:val="ConsPlusNormal"/>
              <w:spacing w:line="256" w:lineRule="auto"/>
              <w:rPr>
                <w:rFonts w:ascii="Garamond" w:hAnsi="Garamond" w:cs="Times New Roman"/>
                <w:sz w:val="22"/>
                <w:szCs w:val="22"/>
                <w:lang w:eastAsia="en-US"/>
              </w:rPr>
            </w:pPr>
            <w:r>
              <w:rPr>
                <w:rFonts w:ascii="Garamond" w:hAnsi="Garamond" w:cs="Times New Roman"/>
                <w:sz w:val="22"/>
                <w:szCs w:val="22"/>
                <w:lang w:eastAsia="en-US"/>
              </w:rPr>
              <w:t>___________________________________________</w:t>
            </w:r>
          </w:p>
          <w:p w:rsidR="008C102B" w:rsidRDefault="008C102B" w:rsidP="00C63BC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2506CF">
              <w:rPr>
                <w:sz w:val="22"/>
                <w:szCs w:val="22"/>
              </w:rPr>
              <w:t>СНИЛС (при наличии)_______________________</w:t>
            </w:r>
          </w:p>
          <w:p w:rsidR="008C102B" w:rsidRDefault="008C102B" w:rsidP="00C63BC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cs="Garamond"/>
                <w:lang w:eastAsia="en-US"/>
              </w:rPr>
            </w:pPr>
            <w:r w:rsidRPr="00281362">
              <w:rPr>
                <w:sz w:val="22"/>
                <w:szCs w:val="22"/>
                <w:lang w:eastAsia="en-US"/>
              </w:rPr>
              <w:t>Сведения о документе, подтверждающем полномочия ЕИО: наименование, номер, дата</w:t>
            </w:r>
            <w:r>
              <w:rPr>
                <w:rFonts w:cs="Garamond"/>
                <w:lang w:eastAsia="en-US"/>
              </w:rPr>
              <w:t xml:space="preserve"> ________________________________________</w:t>
            </w:r>
          </w:p>
          <w:p w:rsidR="008C102B" w:rsidRDefault="008C102B" w:rsidP="00C63BC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cs="Garamond"/>
                <w:lang w:eastAsia="en-US"/>
              </w:rPr>
            </w:pPr>
            <w:r>
              <w:rPr>
                <w:rFonts w:cs="Garamond"/>
                <w:lang w:eastAsia="en-US"/>
              </w:rPr>
              <w:t>________________________________________</w:t>
            </w:r>
          </w:p>
          <w:p w:rsidR="008C102B" w:rsidRDefault="008C102B" w:rsidP="00C63BC7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Телефоны</w:t>
            </w:r>
            <w:r>
              <w:t>________________________________</w:t>
            </w:r>
          </w:p>
          <w:p w:rsidR="008C102B" w:rsidRPr="00611759" w:rsidRDefault="008C102B" w:rsidP="00C63BC7"/>
          <w:p w:rsidR="008C102B" w:rsidRPr="00611759" w:rsidRDefault="008C102B" w:rsidP="00C63BC7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  <w:r w:rsidRPr="00611759">
              <w:rPr>
                <w:rFonts w:ascii="Garamond" w:hAnsi="Garamond"/>
              </w:rPr>
              <w:t xml:space="preserve"> </w:t>
            </w:r>
            <w:r w:rsidR="00AE70B4" w:rsidRPr="00611759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759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311728">
              <w:rPr>
                <w:rFonts w:ascii="Garamond" w:hAnsi="Garamond"/>
                <w:sz w:val="22"/>
                <w:szCs w:val="22"/>
              </w:rPr>
            </w:r>
            <w:r w:rsidR="00311728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AE70B4" w:rsidRPr="00611759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611759">
              <w:rPr>
                <w:rFonts w:ascii="Garamond" w:hAnsi="Garamond"/>
                <w:sz w:val="22"/>
                <w:szCs w:val="22"/>
              </w:rPr>
              <w:t>Представители, за исключением единоличного исполнительного органа, отсутствуют</w:t>
            </w:r>
          </w:p>
        </w:tc>
      </w:tr>
      <w:tr w:rsidR="008C102B" w:rsidRPr="00003F19" w:rsidTr="00C63BC7">
        <w:trPr>
          <w:trHeight w:val="563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102B" w:rsidRDefault="008C102B" w:rsidP="00C63BC7">
            <w:pPr>
              <w:rPr>
                <w:b/>
              </w:rPr>
            </w:pPr>
          </w:p>
          <w:p w:rsidR="008C102B" w:rsidRPr="00003F19" w:rsidRDefault="008C102B" w:rsidP="00C63BC7">
            <w:pPr>
              <w:ind w:left="720"/>
              <w:jc w:val="center"/>
              <w:rPr>
                <w:lang w:eastAsia="en-US"/>
              </w:rPr>
            </w:pPr>
            <w:r w:rsidRPr="00003F19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003F19">
              <w:rPr>
                <w:b/>
              </w:rPr>
              <w:t>Сведения о бенефициарных владельцах</w:t>
            </w:r>
            <w:r>
              <w:rPr>
                <w:b/>
              </w:rPr>
              <w:t xml:space="preserve"> клиента</w:t>
            </w:r>
          </w:p>
        </w:tc>
      </w:tr>
      <w:tr w:rsidR="008C102B" w:rsidRPr="00611759" w:rsidTr="00C63BC7">
        <w:trPr>
          <w:trHeight w:val="4708"/>
        </w:trPr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</w:tcPr>
          <w:p w:rsidR="008C102B" w:rsidRPr="002506CF" w:rsidRDefault="008C102B" w:rsidP="00C63BC7">
            <w:pPr>
              <w:pStyle w:val="ConsPlusNormal"/>
              <w:jc w:val="both"/>
              <w:rPr>
                <w:rFonts w:ascii="Garamond" w:hAnsi="Garamond" w:cs="Times New Roman"/>
                <w:b/>
                <w:sz w:val="23"/>
                <w:szCs w:val="23"/>
              </w:rPr>
            </w:pPr>
            <w:r w:rsidRPr="002506CF">
              <w:rPr>
                <w:rFonts w:ascii="Garamond" w:hAnsi="Garamond" w:cs="Times New Roman"/>
                <w:b/>
                <w:sz w:val="23"/>
                <w:szCs w:val="23"/>
              </w:rPr>
              <w:t xml:space="preserve">Сведения о бенефициарных владельцах* </w:t>
            </w:r>
          </w:p>
          <w:p w:rsidR="008C102B" w:rsidRPr="002506CF" w:rsidRDefault="008C102B" w:rsidP="00C63BC7">
            <w:pPr>
              <w:ind w:left="60"/>
              <w:jc w:val="both"/>
              <w:rPr>
                <w:rFonts w:cs="Garamond"/>
                <w:sz w:val="16"/>
                <w:szCs w:val="16"/>
              </w:rPr>
            </w:pPr>
            <w:r w:rsidRPr="002506CF">
              <w:rPr>
                <w:sz w:val="16"/>
                <w:szCs w:val="16"/>
              </w:rPr>
              <w:t xml:space="preserve">(Бенефициарный владелец - физическое лицо, </w:t>
            </w:r>
            <w:r w:rsidRPr="002506CF">
              <w:rPr>
                <w:rFonts w:cs="Garamond"/>
                <w:sz w:val="16"/>
                <w:szCs w:val="16"/>
              </w:rPr>
              <w:t>которое в конечном счете прямо или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процентов в капитале) клиентом - юридическим лицом либо прямо или косвенно контролирует действия клиента, в том числе имеет возможность определять решения, принимаемые Клиентом)</w:t>
            </w:r>
          </w:p>
          <w:p w:rsidR="008C102B" w:rsidRPr="002506CF" w:rsidRDefault="008C102B" w:rsidP="00C63BC7">
            <w:pPr>
              <w:ind w:left="60"/>
              <w:jc w:val="both"/>
              <w:rPr>
                <w:rFonts w:cs="Garamond"/>
                <w:sz w:val="16"/>
                <w:szCs w:val="16"/>
              </w:rPr>
            </w:pPr>
          </w:p>
          <w:p w:rsidR="008C102B" w:rsidRPr="002506CF" w:rsidRDefault="008C102B" w:rsidP="00C63BC7">
            <w:pPr>
              <w:ind w:left="60"/>
              <w:rPr>
                <w:sz w:val="16"/>
              </w:rPr>
            </w:pPr>
          </w:p>
          <w:p w:rsidR="008C102B" w:rsidRPr="002506CF" w:rsidRDefault="008C102B" w:rsidP="00C63BC7">
            <w:pPr>
              <w:ind w:left="60"/>
              <w:rPr>
                <w:rFonts w:cs="Garamond"/>
                <w:sz w:val="16"/>
                <w:szCs w:val="16"/>
              </w:rPr>
            </w:pPr>
            <w:r w:rsidRPr="002506CF">
              <w:rPr>
                <w:sz w:val="16"/>
              </w:rPr>
              <w:t xml:space="preserve">* в случае наличия более одного бенефициарного владельца, а также </w:t>
            </w:r>
            <w:r w:rsidRPr="002506CF">
              <w:rPr>
                <w:rFonts w:cs="Garamond"/>
                <w:sz w:val="16"/>
                <w:szCs w:val="16"/>
              </w:rPr>
              <w:t>если бенефициарным владельцем является физическое лицо – нерезидент, необходимо заполнить Анкету бенефициарного владельца / представителя</w:t>
            </w:r>
            <w:r w:rsidRPr="002506CF">
              <w:rPr>
                <w:sz w:val="16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:rsidR="008C102B" w:rsidRPr="002506CF" w:rsidRDefault="00AE70B4" w:rsidP="00C63BC7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  <w:r w:rsidRPr="002506CF">
              <w:rPr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102B" w:rsidRPr="002506CF">
              <w:rPr>
                <w:sz w:val="22"/>
                <w:szCs w:val="22"/>
              </w:rPr>
              <w:instrText xml:space="preserve"> FORMCHECKBOX </w:instrText>
            </w:r>
            <w:r w:rsidR="00311728">
              <w:rPr>
                <w:sz w:val="22"/>
                <w:szCs w:val="22"/>
              </w:rPr>
            </w:r>
            <w:r w:rsidR="00311728">
              <w:rPr>
                <w:sz w:val="22"/>
                <w:szCs w:val="22"/>
              </w:rPr>
              <w:fldChar w:fldCharType="separate"/>
            </w:r>
            <w:r w:rsidRPr="002506CF">
              <w:rPr>
                <w:sz w:val="22"/>
                <w:szCs w:val="22"/>
              </w:rPr>
              <w:fldChar w:fldCharType="end"/>
            </w:r>
            <w:r w:rsidR="008C102B" w:rsidRPr="002506CF">
              <w:rPr>
                <w:sz w:val="22"/>
                <w:szCs w:val="22"/>
              </w:rPr>
              <w:t xml:space="preserve"> </w:t>
            </w:r>
            <w:r w:rsidR="008C102B" w:rsidRPr="002506CF">
              <w:rPr>
                <w:rFonts w:ascii="Garamond" w:hAnsi="Garamond" w:cs="Times New Roman"/>
                <w:sz w:val="22"/>
                <w:szCs w:val="22"/>
              </w:rPr>
              <w:t>Бенефициарным владельцем является единоличный исполнительный орган (в этом случае данный раздел не заполняется)</w:t>
            </w:r>
          </w:p>
          <w:p w:rsidR="008C102B" w:rsidRPr="002506CF" w:rsidRDefault="008C102B" w:rsidP="00C63BC7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</w:p>
          <w:p w:rsidR="008C102B" w:rsidRPr="002506CF" w:rsidRDefault="008C102B" w:rsidP="00C63BC7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  <w:r w:rsidRPr="002506CF">
              <w:rPr>
                <w:rFonts w:ascii="Garamond" w:hAnsi="Garamond" w:cs="Times New Roman"/>
                <w:sz w:val="22"/>
                <w:szCs w:val="22"/>
              </w:rPr>
              <w:t>ФИО полностью___________________________</w:t>
            </w:r>
          </w:p>
          <w:p w:rsidR="008C102B" w:rsidRPr="002506CF" w:rsidRDefault="008C102B" w:rsidP="00C63BC7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  <w:r w:rsidRPr="002506CF">
              <w:rPr>
                <w:rFonts w:ascii="Garamond" w:hAnsi="Garamond" w:cs="Times New Roman"/>
                <w:sz w:val="22"/>
                <w:szCs w:val="22"/>
              </w:rPr>
              <w:t>__________________________________________</w:t>
            </w:r>
          </w:p>
          <w:p w:rsidR="008C102B" w:rsidRPr="002506CF" w:rsidRDefault="008C102B" w:rsidP="00C63BC7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  <w:r w:rsidRPr="002506CF">
              <w:rPr>
                <w:rFonts w:ascii="Garamond" w:hAnsi="Garamond" w:cs="Times New Roman"/>
                <w:sz w:val="22"/>
                <w:szCs w:val="22"/>
              </w:rPr>
              <w:t>Дата рождения_____________________________</w:t>
            </w:r>
          </w:p>
          <w:p w:rsidR="008C102B" w:rsidRPr="002506CF" w:rsidRDefault="008C102B" w:rsidP="00C63BC7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  <w:r w:rsidRPr="002506CF">
              <w:rPr>
                <w:rFonts w:ascii="Garamond" w:hAnsi="Garamond" w:cs="Times New Roman"/>
                <w:sz w:val="22"/>
                <w:szCs w:val="22"/>
              </w:rPr>
              <w:t>Место рождения___________________________</w:t>
            </w:r>
          </w:p>
          <w:p w:rsidR="008C102B" w:rsidRPr="002506CF" w:rsidRDefault="008C102B" w:rsidP="00C63BC7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  <w:r w:rsidRPr="002506CF">
              <w:rPr>
                <w:rFonts w:ascii="Garamond" w:hAnsi="Garamond" w:cs="Times New Roman"/>
                <w:sz w:val="22"/>
                <w:szCs w:val="22"/>
              </w:rPr>
              <w:t>Гражданство_______________________________</w:t>
            </w:r>
          </w:p>
          <w:p w:rsidR="008C102B" w:rsidRPr="002506CF" w:rsidRDefault="008C102B" w:rsidP="00C63BC7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  <w:r w:rsidRPr="002506CF">
              <w:rPr>
                <w:rFonts w:ascii="Garamond" w:hAnsi="Garamond" w:cs="Times New Roman"/>
                <w:sz w:val="22"/>
                <w:szCs w:val="22"/>
              </w:rPr>
              <w:t>ИНН(при наличии)_________________________</w:t>
            </w:r>
          </w:p>
          <w:p w:rsidR="008C102B" w:rsidRPr="002506CF" w:rsidRDefault="008C102B" w:rsidP="00C63BC7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  <w:r w:rsidRPr="002506CF">
              <w:rPr>
                <w:rFonts w:ascii="Garamond" w:hAnsi="Garamond" w:cs="Times New Roman"/>
                <w:sz w:val="22"/>
                <w:szCs w:val="22"/>
              </w:rPr>
              <w:t>СНИЛС(при наличии)_______________________</w:t>
            </w:r>
          </w:p>
          <w:p w:rsidR="008C102B" w:rsidRPr="002506CF" w:rsidRDefault="008C102B" w:rsidP="00C63BC7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  <w:r w:rsidRPr="002506CF">
              <w:rPr>
                <w:rFonts w:ascii="Garamond" w:hAnsi="Garamond" w:cs="Times New Roman"/>
                <w:sz w:val="22"/>
                <w:szCs w:val="22"/>
              </w:rPr>
              <w:t>Адрес места жительства (регистрации) или места пребывания________________________________</w:t>
            </w:r>
          </w:p>
          <w:p w:rsidR="008C102B" w:rsidRPr="002506CF" w:rsidRDefault="008C102B" w:rsidP="00C63BC7">
            <w:pPr>
              <w:pStyle w:val="ConsPlusNormal"/>
              <w:rPr>
                <w:rFonts w:ascii="Garamond" w:hAnsi="Garamond" w:cs="Times New Roman"/>
                <w:sz w:val="22"/>
                <w:szCs w:val="22"/>
              </w:rPr>
            </w:pPr>
            <w:r w:rsidRPr="002506CF">
              <w:rPr>
                <w:rFonts w:ascii="Garamond" w:hAnsi="Garamond" w:cs="Times New Roman"/>
                <w:sz w:val="22"/>
                <w:szCs w:val="22"/>
              </w:rPr>
              <w:t>__________________________________________</w:t>
            </w:r>
          </w:p>
          <w:p w:rsidR="008C102B" w:rsidRPr="002506CF" w:rsidRDefault="008C102B" w:rsidP="00C63BC7">
            <w:pPr>
              <w:autoSpaceDE w:val="0"/>
              <w:autoSpaceDN w:val="0"/>
              <w:adjustRightInd w:val="0"/>
              <w:jc w:val="both"/>
            </w:pPr>
            <w:r w:rsidRPr="002506CF">
              <w:rPr>
                <w:sz w:val="22"/>
                <w:szCs w:val="22"/>
              </w:rPr>
              <w:t>Реквизиты документа, удостоверяющего личность: серия, номер, дата выдачи, наименование органа, выдавшего документ, код подразделения (при наличии)__________________________________</w:t>
            </w:r>
          </w:p>
          <w:p w:rsidR="008C102B" w:rsidRPr="002506CF" w:rsidRDefault="008C102B" w:rsidP="00C63BC7">
            <w:pPr>
              <w:autoSpaceDE w:val="0"/>
              <w:autoSpaceDN w:val="0"/>
              <w:adjustRightInd w:val="0"/>
              <w:jc w:val="both"/>
            </w:pPr>
            <w:r w:rsidRPr="002506CF">
              <w:rPr>
                <w:sz w:val="22"/>
                <w:szCs w:val="22"/>
              </w:rPr>
              <w:t>__________________________________________</w:t>
            </w:r>
          </w:p>
          <w:p w:rsidR="008C102B" w:rsidRPr="002506CF" w:rsidRDefault="008C102B" w:rsidP="00C63BC7">
            <w:pPr>
              <w:autoSpaceDE w:val="0"/>
              <w:autoSpaceDN w:val="0"/>
              <w:adjustRightInd w:val="0"/>
              <w:jc w:val="both"/>
            </w:pPr>
            <w:r w:rsidRPr="002506CF">
              <w:rPr>
                <w:sz w:val="22"/>
                <w:szCs w:val="22"/>
              </w:rPr>
              <w:t>__________________________________________</w:t>
            </w:r>
          </w:p>
          <w:p w:rsidR="008C102B" w:rsidRPr="002506CF" w:rsidRDefault="008C102B" w:rsidP="00C63BC7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  <w:r w:rsidRPr="002506CF">
              <w:rPr>
                <w:sz w:val="22"/>
                <w:szCs w:val="22"/>
              </w:rPr>
              <w:t>__________________________________________</w:t>
            </w:r>
          </w:p>
          <w:p w:rsidR="008C102B" w:rsidRPr="002506CF" w:rsidRDefault="008C102B" w:rsidP="00C63BC7">
            <w:r w:rsidRPr="002506CF">
              <w:rPr>
                <w:sz w:val="22"/>
                <w:szCs w:val="22"/>
              </w:rPr>
              <w:t>Телефоны__________________________________</w:t>
            </w:r>
          </w:p>
        </w:tc>
      </w:tr>
      <w:tr w:rsidR="008C102B" w:rsidRPr="00611759" w:rsidTr="00C63BC7">
        <w:trPr>
          <w:trHeight w:val="501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102B" w:rsidRPr="00611759" w:rsidRDefault="008C102B" w:rsidP="00C63BC7">
            <w:pPr>
              <w:jc w:val="center"/>
            </w:pPr>
            <w:r w:rsidRPr="00741D7E">
              <w:rPr>
                <w:b/>
              </w:rPr>
              <w:t>4. Сведения о выгодоприобретателях</w:t>
            </w:r>
            <w:r>
              <w:rPr>
                <w:b/>
              </w:rPr>
              <w:t xml:space="preserve"> клиента</w:t>
            </w:r>
          </w:p>
        </w:tc>
      </w:tr>
      <w:tr w:rsidR="008C102B" w:rsidRPr="00611759" w:rsidTr="00C63BC7">
        <w:trPr>
          <w:trHeight w:val="1469"/>
        </w:trPr>
        <w:tc>
          <w:tcPr>
            <w:tcW w:w="5218" w:type="dxa"/>
            <w:tcBorders>
              <w:top w:val="single" w:sz="4" w:space="0" w:color="auto"/>
            </w:tcBorders>
          </w:tcPr>
          <w:p w:rsidR="008C102B" w:rsidRPr="00611759" w:rsidRDefault="008C102B" w:rsidP="00C63BC7">
            <w:pPr>
              <w:jc w:val="both"/>
              <w:rPr>
                <w:b/>
              </w:rPr>
            </w:pPr>
            <w:r w:rsidRPr="00611759">
              <w:rPr>
                <w:b/>
                <w:sz w:val="23"/>
                <w:szCs w:val="23"/>
              </w:rPr>
              <w:t>Сведения о наличии выгодоприобретателей *</w:t>
            </w:r>
            <w:r w:rsidRPr="00611759">
              <w:rPr>
                <w:b/>
                <w:sz w:val="22"/>
              </w:rPr>
              <w:t xml:space="preserve"> </w:t>
            </w:r>
          </w:p>
          <w:p w:rsidR="008C102B" w:rsidRPr="001D274A" w:rsidRDefault="008C102B" w:rsidP="00C63BC7">
            <w:pPr>
              <w:jc w:val="both"/>
              <w:rPr>
                <w:sz w:val="16"/>
                <w:szCs w:val="16"/>
              </w:rPr>
            </w:pPr>
            <w:r w:rsidRPr="001D274A">
              <w:rPr>
                <w:b/>
                <w:sz w:val="16"/>
                <w:szCs w:val="16"/>
              </w:rPr>
              <w:t>(</w:t>
            </w:r>
            <w:r w:rsidRPr="001D274A">
              <w:rPr>
                <w:sz w:val="16"/>
                <w:szCs w:val="16"/>
              </w:rPr>
              <w:t>Выгодоприобретатель – лицо, не являющееся непосредственно участником операции, к выгоде которого действует Клиент, в том числе на основании агентского договора, договоров поручения, комиссии и доверительного управления)</w:t>
            </w:r>
          </w:p>
          <w:p w:rsidR="008C102B" w:rsidRPr="00611759" w:rsidRDefault="008C102B" w:rsidP="00C63BC7">
            <w:pPr>
              <w:rPr>
                <w:b/>
                <w:sz w:val="16"/>
              </w:rPr>
            </w:pPr>
          </w:p>
          <w:p w:rsidR="008C102B" w:rsidRPr="00611759" w:rsidRDefault="008C102B" w:rsidP="00C63BC7">
            <w:pPr>
              <w:rPr>
                <w:b/>
              </w:rPr>
            </w:pPr>
            <w:r w:rsidRPr="00611759">
              <w:rPr>
                <w:b/>
                <w:sz w:val="22"/>
              </w:rPr>
              <w:t xml:space="preserve"> </w:t>
            </w:r>
            <w:r w:rsidRPr="00611759">
              <w:rPr>
                <w:sz w:val="16"/>
              </w:rPr>
              <w:t xml:space="preserve">* в случае ответа «ДА» необходимо заполнить Анкету выгодоприобретателя </w:t>
            </w:r>
          </w:p>
        </w:tc>
        <w:tc>
          <w:tcPr>
            <w:tcW w:w="4862" w:type="dxa"/>
            <w:tcBorders>
              <w:top w:val="single" w:sz="4" w:space="0" w:color="auto"/>
            </w:tcBorders>
          </w:tcPr>
          <w:p w:rsidR="008C102B" w:rsidRPr="00611759" w:rsidRDefault="008C102B" w:rsidP="00C63BC7">
            <w:pPr>
              <w:jc w:val="center"/>
            </w:pPr>
          </w:p>
          <w:p w:rsidR="008C102B" w:rsidRPr="00611759" w:rsidRDefault="008C102B" w:rsidP="00C63BC7">
            <w:r w:rsidRPr="00611759">
              <w:rPr>
                <w:sz w:val="22"/>
              </w:rPr>
              <w:t xml:space="preserve"> </w:t>
            </w:r>
            <w:r w:rsidR="00AE70B4" w:rsidRPr="00611759">
              <w:rPr>
                <w:sz w:val="22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759">
              <w:rPr>
                <w:sz w:val="22"/>
              </w:rPr>
              <w:instrText xml:space="preserve"> FORMCHECKBOX </w:instrText>
            </w:r>
            <w:r w:rsidR="00311728">
              <w:rPr>
                <w:sz w:val="22"/>
              </w:rPr>
            </w:r>
            <w:r w:rsidR="00311728">
              <w:rPr>
                <w:sz w:val="22"/>
              </w:rPr>
              <w:fldChar w:fldCharType="separate"/>
            </w:r>
            <w:r w:rsidR="00AE70B4" w:rsidRPr="00611759">
              <w:rPr>
                <w:sz w:val="22"/>
              </w:rPr>
              <w:fldChar w:fldCharType="end"/>
            </w:r>
            <w:r w:rsidRPr="00611759">
              <w:rPr>
                <w:sz w:val="22"/>
              </w:rPr>
              <w:t>Да</w:t>
            </w:r>
          </w:p>
          <w:p w:rsidR="008C102B" w:rsidRPr="00611759" w:rsidRDefault="008C102B" w:rsidP="00C63BC7">
            <w:r w:rsidRPr="00611759">
              <w:rPr>
                <w:sz w:val="22"/>
              </w:rPr>
              <w:t xml:space="preserve"> </w:t>
            </w:r>
            <w:r w:rsidR="00AE70B4" w:rsidRPr="00611759">
              <w:rPr>
                <w:sz w:val="22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759">
              <w:rPr>
                <w:sz w:val="22"/>
              </w:rPr>
              <w:instrText xml:space="preserve"> FORMCHECKBOX </w:instrText>
            </w:r>
            <w:r w:rsidR="00311728">
              <w:rPr>
                <w:sz w:val="22"/>
              </w:rPr>
            </w:r>
            <w:r w:rsidR="00311728">
              <w:rPr>
                <w:sz w:val="22"/>
              </w:rPr>
              <w:fldChar w:fldCharType="separate"/>
            </w:r>
            <w:r w:rsidR="00AE70B4" w:rsidRPr="00611759">
              <w:rPr>
                <w:sz w:val="22"/>
              </w:rPr>
              <w:fldChar w:fldCharType="end"/>
            </w:r>
            <w:r w:rsidRPr="00611759">
              <w:rPr>
                <w:sz w:val="22"/>
              </w:rPr>
              <w:t>Нет</w:t>
            </w:r>
          </w:p>
          <w:p w:rsidR="008C102B" w:rsidRPr="00611759" w:rsidRDefault="008C102B" w:rsidP="00C63BC7">
            <w:pPr>
              <w:jc w:val="center"/>
            </w:pPr>
          </w:p>
        </w:tc>
      </w:tr>
    </w:tbl>
    <w:p w:rsidR="008C102B" w:rsidRDefault="008C102B" w:rsidP="008C102B">
      <w:pPr>
        <w:pStyle w:val="ConsNonformat"/>
        <w:widowControl/>
        <w:ind w:left="-540"/>
        <w:jc w:val="both"/>
        <w:rPr>
          <w:rFonts w:ascii="Garamond" w:hAnsi="Garamond"/>
          <w:sz w:val="22"/>
        </w:rPr>
      </w:pPr>
    </w:p>
    <w:p w:rsidR="008C102B" w:rsidRPr="00611759" w:rsidRDefault="008C102B" w:rsidP="008C102B">
      <w:pPr>
        <w:pStyle w:val="ConsNonformat"/>
        <w:widowControl/>
        <w:ind w:left="-540"/>
        <w:jc w:val="both"/>
        <w:rPr>
          <w:rFonts w:ascii="Garamond" w:hAnsi="Garamond"/>
          <w:sz w:val="22"/>
        </w:rPr>
      </w:pPr>
      <w:r w:rsidRPr="00611759">
        <w:rPr>
          <w:rFonts w:ascii="Garamond" w:hAnsi="Garamond"/>
          <w:sz w:val="22"/>
        </w:rPr>
        <w:t>Руководитель / ИП    ________________________               ________________________________</w:t>
      </w:r>
    </w:p>
    <w:p w:rsidR="008C102B" w:rsidRPr="00611759" w:rsidRDefault="008C102B" w:rsidP="008C102B">
      <w:pPr>
        <w:pStyle w:val="ConsNonformat"/>
        <w:widowControl/>
        <w:ind w:left="-540"/>
        <w:jc w:val="both"/>
        <w:rPr>
          <w:rFonts w:ascii="Garamond" w:hAnsi="Garamond"/>
          <w:sz w:val="22"/>
        </w:rPr>
      </w:pPr>
      <w:r w:rsidRPr="00611759">
        <w:rPr>
          <w:rFonts w:ascii="Garamond" w:hAnsi="Garamond"/>
          <w:sz w:val="22"/>
        </w:rPr>
        <w:t xml:space="preserve">           </w:t>
      </w:r>
      <w:r w:rsidRPr="00611759">
        <w:rPr>
          <w:rFonts w:ascii="Garamond" w:hAnsi="Garamond"/>
          <w:sz w:val="22"/>
        </w:rPr>
        <w:tab/>
      </w:r>
      <w:r w:rsidRPr="00611759">
        <w:rPr>
          <w:rFonts w:ascii="Garamond" w:hAnsi="Garamond"/>
          <w:sz w:val="22"/>
        </w:rPr>
        <w:tab/>
      </w:r>
      <w:r w:rsidRPr="00611759">
        <w:rPr>
          <w:rFonts w:ascii="Garamond" w:hAnsi="Garamond"/>
          <w:sz w:val="22"/>
        </w:rPr>
        <w:tab/>
        <w:t xml:space="preserve">   (</w:t>
      </w:r>
      <w:r w:rsidRPr="00611759">
        <w:rPr>
          <w:rFonts w:ascii="Garamond" w:hAnsi="Garamond"/>
          <w:sz w:val="16"/>
          <w:szCs w:val="16"/>
        </w:rPr>
        <w:t>подпись</w:t>
      </w:r>
      <w:r w:rsidRPr="00611759">
        <w:rPr>
          <w:rFonts w:ascii="Garamond" w:hAnsi="Garamond"/>
          <w:sz w:val="22"/>
        </w:rPr>
        <w:t>)                                                  (</w:t>
      </w:r>
      <w:r w:rsidRPr="00611759">
        <w:rPr>
          <w:rFonts w:ascii="Garamond" w:hAnsi="Garamond"/>
          <w:sz w:val="16"/>
          <w:szCs w:val="16"/>
        </w:rPr>
        <w:t>расшифровка</w:t>
      </w:r>
      <w:r w:rsidRPr="00611759">
        <w:rPr>
          <w:rFonts w:ascii="Garamond" w:hAnsi="Garamond"/>
          <w:sz w:val="22"/>
        </w:rPr>
        <w:t xml:space="preserve"> </w:t>
      </w:r>
      <w:r w:rsidRPr="00611759">
        <w:rPr>
          <w:rFonts w:ascii="Garamond" w:hAnsi="Garamond"/>
          <w:sz w:val="16"/>
          <w:szCs w:val="16"/>
        </w:rPr>
        <w:t>подписи</w:t>
      </w:r>
      <w:r w:rsidRPr="00611759">
        <w:rPr>
          <w:rFonts w:ascii="Garamond" w:hAnsi="Garamond"/>
          <w:sz w:val="22"/>
        </w:rPr>
        <w:t>)</w:t>
      </w:r>
    </w:p>
    <w:p w:rsidR="008C102B" w:rsidRPr="00611759" w:rsidRDefault="008C102B" w:rsidP="008C102B">
      <w:pPr>
        <w:pStyle w:val="ConsNonformat"/>
        <w:widowControl/>
        <w:ind w:left="-540"/>
        <w:jc w:val="both"/>
        <w:rPr>
          <w:rFonts w:ascii="Garamond" w:hAnsi="Garamond"/>
          <w:sz w:val="16"/>
          <w:szCs w:val="16"/>
        </w:rPr>
      </w:pPr>
      <w:r w:rsidRPr="00611759">
        <w:rPr>
          <w:rFonts w:ascii="Garamond" w:hAnsi="Garamond"/>
          <w:sz w:val="18"/>
          <w:szCs w:val="18"/>
        </w:rPr>
        <w:t>М.П.</w:t>
      </w:r>
      <w:r w:rsidRPr="00611759">
        <w:rPr>
          <w:rFonts w:ascii="Garamond" w:hAnsi="Garamond"/>
          <w:sz w:val="22"/>
        </w:rPr>
        <w:t xml:space="preserve"> </w:t>
      </w:r>
      <w:r w:rsidRPr="00611759">
        <w:rPr>
          <w:rFonts w:ascii="Garamond" w:hAnsi="Garamond"/>
          <w:sz w:val="16"/>
          <w:szCs w:val="16"/>
        </w:rPr>
        <w:t>(при наличии)</w:t>
      </w:r>
    </w:p>
    <w:p w:rsidR="008C102B" w:rsidRPr="00611759" w:rsidRDefault="008C102B" w:rsidP="008C102B">
      <w:pPr>
        <w:ind w:left="-540"/>
      </w:pPr>
    </w:p>
    <w:p w:rsidR="008C102B" w:rsidRPr="00611759" w:rsidRDefault="008C102B" w:rsidP="008C102B">
      <w:pPr>
        <w:pStyle w:val="ConsNonformat"/>
        <w:widowControl/>
        <w:pBdr>
          <w:bottom w:val="single" w:sz="12" w:space="0" w:color="auto"/>
        </w:pBdr>
        <w:ind w:left="-540" w:right="-41"/>
        <w:jc w:val="both"/>
        <w:rPr>
          <w:rFonts w:ascii="Garamond" w:hAnsi="Garamond"/>
        </w:rPr>
      </w:pPr>
      <w:r w:rsidRPr="00611759">
        <w:rPr>
          <w:rFonts w:ascii="Garamond" w:hAnsi="Garamond"/>
        </w:rPr>
        <w:t xml:space="preserve">                                               </w:t>
      </w:r>
    </w:p>
    <w:p w:rsidR="008C102B" w:rsidRPr="00611759" w:rsidRDefault="008C102B" w:rsidP="008C102B">
      <w:pPr>
        <w:pStyle w:val="ConsNonformat"/>
        <w:widowControl/>
        <w:ind w:left="-540"/>
        <w:jc w:val="both"/>
        <w:rPr>
          <w:rFonts w:ascii="Garamond" w:hAnsi="Garamond"/>
        </w:rPr>
      </w:pPr>
      <w:r w:rsidRPr="00611759">
        <w:rPr>
          <w:rFonts w:ascii="Garamond" w:hAnsi="Garamond"/>
        </w:rPr>
        <w:t>Заполняется сотрудниками Банка</w:t>
      </w:r>
    </w:p>
    <w:p w:rsidR="008C102B" w:rsidRPr="00611759" w:rsidRDefault="008C102B" w:rsidP="008C102B">
      <w:pPr>
        <w:pStyle w:val="ConsNonformat"/>
        <w:widowControl/>
        <w:ind w:left="-540"/>
        <w:jc w:val="both"/>
        <w:rPr>
          <w:rFonts w:ascii="Garamond" w:hAnsi="Garamond"/>
        </w:rPr>
      </w:pPr>
    </w:p>
    <w:p w:rsidR="008C102B" w:rsidRPr="00611759" w:rsidRDefault="008C102B" w:rsidP="008C102B">
      <w:pPr>
        <w:pStyle w:val="ConsNonformat"/>
        <w:widowControl/>
        <w:ind w:left="-540"/>
        <w:jc w:val="both"/>
        <w:rPr>
          <w:rFonts w:ascii="Garamond" w:hAnsi="Garamond"/>
        </w:rPr>
      </w:pPr>
      <w:r w:rsidRPr="00611759">
        <w:rPr>
          <w:rFonts w:ascii="Garamond" w:hAnsi="Garamond"/>
        </w:rPr>
        <w:t>Дата принятия _____________________________ г.</w:t>
      </w:r>
    </w:p>
    <w:p w:rsidR="008C102B" w:rsidRPr="00611759" w:rsidRDefault="008C102B" w:rsidP="008C102B">
      <w:pPr>
        <w:pStyle w:val="ConsNonformat"/>
        <w:widowControl/>
        <w:ind w:left="-540" w:right="718"/>
        <w:jc w:val="both"/>
        <w:rPr>
          <w:rFonts w:ascii="Garamond" w:hAnsi="Garamond"/>
          <w:sz w:val="22"/>
        </w:rPr>
      </w:pPr>
    </w:p>
    <w:p w:rsidR="00196DF9" w:rsidRDefault="008C102B" w:rsidP="00311728">
      <w:pPr>
        <w:pStyle w:val="ConsNonformat"/>
        <w:widowControl/>
        <w:ind w:left="-540"/>
        <w:jc w:val="both"/>
      </w:pPr>
      <w:r w:rsidRPr="00611759">
        <w:rPr>
          <w:rFonts w:ascii="Garamond" w:hAnsi="Garamond"/>
          <w:sz w:val="22"/>
        </w:rPr>
        <w:t xml:space="preserve">______________________________           ______________________  </w:t>
      </w:r>
      <w:r w:rsidR="00FB1295">
        <w:rPr>
          <w:rFonts w:ascii="Garamond" w:hAnsi="Garamond"/>
          <w:sz w:val="22"/>
        </w:rPr>
        <w:t xml:space="preserve">        ______________</w:t>
      </w:r>
    </w:p>
    <w:sectPr w:rsidR="00196DF9" w:rsidSect="00034C29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7A2B"/>
    <w:multiLevelType w:val="multilevel"/>
    <w:tmpl w:val="5CAA500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7"/>
      <w:lvlJc w:val="left"/>
      <w:pPr>
        <w:tabs>
          <w:tab w:val="num" w:pos="576"/>
        </w:tabs>
        <w:ind w:left="576" w:hanging="576"/>
      </w:pPr>
      <w:rPr>
        <w:rFonts w:ascii="Garamond" w:hAnsi="Garam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0294350"/>
    <w:multiLevelType w:val="hybridMultilevel"/>
    <w:tmpl w:val="93B4F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02B"/>
    <w:rsid w:val="00196DF9"/>
    <w:rsid w:val="001D274A"/>
    <w:rsid w:val="00311728"/>
    <w:rsid w:val="008C102B"/>
    <w:rsid w:val="00AE70B4"/>
    <w:rsid w:val="00CB4C81"/>
    <w:rsid w:val="00FB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7907"/>
  <w15:docId w15:val="{DFA46C7A-6222-4BF8-913E-2BFAD498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02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102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02B"/>
    <w:pPr>
      <w:keepNext/>
      <w:numPr>
        <w:ilvl w:val="1"/>
        <w:numId w:val="1"/>
      </w:numPr>
      <w:spacing w:before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8C102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102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C102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C102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102B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8">
    <w:name w:val="heading 8"/>
    <w:basedOn w:val="a"/>
    <w:next w:val="a"/>
    <w:link w:val="80"/>
    <w:qFormat/>
    <w:rsid w:val="008C102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9">
    <w:name w:val="heading 9"/>
    <w:basedOn w:val="a"/>
    <w:next w:val="a"/>
    <w:link w:val="90"/>
    <w:qFormat/>
    <w:rsid w:val="008C102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0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102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102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C102B"/>
    <w:rPr>
      <w:rFonts w:ascii="Garamond" w:eastAsia="Times New Roman" w:hAnsi="Garamond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C102B"/>
    <w:rPr>
      <w:rFonts w:ascii="Garamond" w:eastAsia="Times New Roman" w:hAnsi="Garamond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C102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C10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C10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C102B"/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8C10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8C102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C10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1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858</Words>
  <Characters>4893</Characters>
  <Application>Microsoft Office Word</Application>
  <DocSecurity>0</DocSecurity>
  <Lines>40</Lines>
  <Paragraphs>11</Paragraphs>
  <ScaleCrop>false</ScaleCrop>
  <Company>КБ "Долинск" (ЗАО)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E.Polisheva</dc:creator>
  <cp:keywords/>
  <dc:description/>
  <cp:lastModifiedBy>E.Novikova</cp:lastModifiedBy>
  <cp:revision>6</cp:revision>
  <dcterms:created xsi:type="dcterms:W3CDTF">2024-05-30T04:20:00Z</dcterms:created>
  <dcterms:modified xsi:type="dcterms:W3CDTF">2024-07-03T09:16:00Z</dcterms:modified>
</cp:coreProperties>
</file>